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69" w:rsidRDefault="002512DD" w:rsidP="002512DD">
      <w:pPr>
        <w:pStyle w:val="Overskrift1"/>
      </w:pPr>
      <w:bookmarkStart w:id="0" w:name="OLE_LINK1"/>
      <w:r>
        <w:t xml:space="preserve">Nasjonalt melanommøte Scandic Hotell Ørnen </w:t>
      </w:r>
      <w:r w:rsidR="00982D2B">
        <w:t>30</w:t>
      </w:r>
      <w:r w:rsidR="00982D2B">
        <w:t xml:space="preserve"> </w:t>
      </w:r>
      <w:bookmarkStart w:id="1" w:name="_GoBack"/>
      <w:bookmarkEnd w:id="1"/>
      <w:r w:rsidR="005D688E">
        <w:t>april</w:t>
      </w:r>
      <w:r>
        <w:t xml:space="preserve">  2015</w:t>
      </w:r>
    </w:p>
    <w:p w:rsidR="002512DD" w:rsidRDefault="002512DD" w:rsidP="002512DD"/>
    <w:p w:rsidR="002512DD" w:rsidRDefault="002512DD" w:rsidP="002512DD">
      <w:r>
        <w:t xml:space="preserve">Program: </w:t>
      </w:r>
    </w:p>
    <w:p w:rsidR="002512DD" w:rsidRDefault="002512DD" w:rsidP="002512DD"/>
    <w:p w:rsidR="002512DD" w:rsidRDefault="00686BDD" w:rsidP="002512DD">
      <w:r>
        <w:t>0900-091</w:t>
      </w:r>
      <w:r w:rsidR="001B7631">
        <w:t>0</w:t>
      </w:r>
      <w:r>
        <w:t xml:space="preserve"> </w:t>
      </w:r>
      <w:r>
        <w:tab/>
      </w:r>
      <w:r w:rsidR="002512DD">
        <w:t>Velkommen og introduksjon</w:t>
      </w:r>
      <w:r>
        <w:t>, Straume</w:t>
      </w:r>
    </w:p>
    <w:p w:rsidR="002512DD" w:rsidRDefault="002512DD" w:rsidP="002512DD"/>
    <w:p w:rsidR="002512DD" w:rsidRDefault="00686BDD" w:rsidP="002512DD">
      <w:r>
        <w:t>091</w:t>
      </w:r>
      <w:r w:rsidR="001B7631">
        <w:t>0</w:t>
      </w:r>
      <w:r>
        <w:t>-094</w:t>
      </w:r>
      <w:r w:rsidR="001B7631">
        <w:t>0</w:t>
      </w:r>
      <w:r>
        <w:t xml:space="preserve"> </w:t>
      </w:r>
      <w:r>
        <w:tab/>
      </w:r>
      <w:r w:rsidR="002512DD">
        <w:t>Epidemiologi</w:t>
      </w:r>
      <w:r>
        <w:t xml:space="preserve">, </w:t>
      </w:r>
      <w:r w:rsidR="001B7631">
        <w:t xml:space="preserve">Trude Eid Robsahm, </w:t>
      </w:r>
      <w:r>
        <w:t>Kreftregisteret</w:t>
      </w:r>
    </w:p>
    <w:p w:rsidR="00686BDD" w:rsidRDefault="00686BDD" w:rsidP="002512DD">
      <w:r>
        <w:tab/>
      </w:r>
      <w:r>
        <w:tab/>
        <w:t>Forekomst over tid og mortalitet i Norge</w:t>
      </w:r>
    </w:p>
    <w:p w:rsidR="002512DD" w:rsidRDefault="002512DD" w:rsidP="002512DD"/>
    <w:p w:rsidR="002512DD" w:rsidRDefault="00686BDD" w:rsidP="002512DD">
      <w:r>
        <w:t>094</w:t>
      </w:r>
      <w:r w:rsidR="005A1D46">
        <w:t>0</w:t>
      </w:r>
      <w:r>
        <w:t>-10</w:t>
      </w:r>
      <w:r w:rsidR="005A1D46">
        <w:t>15</w:t>
      </w:r>
      <w:r>
        <w:t xml:space="preserve"> </w:t>
      </w:r>
      <w:r>
        <w:tab/>
      </w:r>
      <w:r w:rsidR="002512DD">
        <w:t>Etiologi og primær forebygging</w:t>
      </w:r>
      <w:r>
        <w:t xml:space="preserve">, </w:t>
      </w:r>
      <w:r w:rsidR="001B7631">
        <w:t xml:space="preserve">Lill Tove Nilsen, </w:t>
      </w:r>
      <w:r>
        <w:t>Statens Strålevern</w:t>
      </w:r>
    </w:p>
    <w:p w:rsidR="00686BDD" w:rsidRDefault="00686BDD" w:rsidP="002512DD">
      <w:r>
        <w:tab/>
      </w:r>
      <w:r>
        <w:tab/>
        <w:t xml:space="preserve">Soleksponering, </w:t>
      </w:r>
      <w:proofErr w:type="spellStart"/>
      <w:r>
        <w:t>ultraviolett</w:t>
      </w:r>
      <w:proofErr w:type="spellEnd"/>
      <w:r>
        <w:t xml:space="preserve"> stråling, solariebruk og solvettregler</w:t>
      </w:r>
    </w:p>
    <w:p w:rsidR="00686BDD" w:rsidRDefault="00686BDD" w:rsidP="002512DD"/>
    <w:p w:rsidR="00686BDD" w:rsidRDefault="00686BDD" w:rsidP="002512DD">
      <w:r>
        <w:t>10</w:t>
      </w:r>
      <w:r w:rsidR="005A1D46">
        <w:t>15</w:t>
      </w:r>
      <w:r>
        <w:t>-10</w:t>
      </w:r>
      <w:r w:rsidR="005A1D46">
        <w:t>30</w:t>
      </w:r>
      <w:r>
        <w:t xml:space="preserve"> </w:t>
      </w:r>
      <w:r>
        <w:tab/>
      </w:r>
      <w:proofErr w:type="spellStart"/>
      <w:r>
        <w:t>Kaffipause</w:t>
      </w:r>
      <w:proofErr w:type="spellEnd"/>
    </w:p>
    <w:p w:rsidR="005A1D46" w:rsidRDefault="005A1D46" w:rsidP="002512DD"/>
    <w:p w:rsidR="005A1D46" w:rsidRDefault="005A1D46" w:rsidP="002512DD">
      <w:r>
        <w:t>1030-1155</w:t>
      </w:r>
      <w:r>
        <w:tab/>
        <w:t>Grunnleggende melanompatologi, Akslen</w:t>
      </w:r>
    </w:p>
    <w:p w:rsidR="00686BDD" w:rsidRDefault="00686BDD" w:rsidP="002512DD"/>
    <w:p w:rsidR="002512DD" w:rsidRDefault="00686BDD" w:rsidP="002512DD">
      <w:r>
        <w:t>10</w:t>
      </w:r>
      <w:r w:rsidR="005A1D46">
        <w:t>5</w:t>
      </w:r>
      <w:r>
        <w:t>5-</w:t>
      </w:r>
      <w:r w:rsidR="001B7631">
        <w:t>11</w:t>
      </w:r>
      <w:r>
        <w:t>3</w:t>
      </w:r>
      <w:r w:rsidR="005D688E">
        <w:t>5</w:t>
      </w:r>
      <w:r>
        <w:t xml:space="preserve"> </w:t>
      </w:r>
      <w:r>
        <w:tab/>
      </w:r>
      <w:r w:rsidR="002512DD">
        <w:t>Tidlig diagnose og sekundær forebygging</w:t>
      </w:r>
      <w:r>
        <w:t>, Bachmann</w:t>
      </w:r>
    </w:p>
    <w:p w:rsidR="00686BDD" w:rsidRDefault="00686BDD" w:rsidP="002512DD">
      <w:r>
        <w:tab/>
      </w:r>
      <w:r>
        <w:tab/>
        <w:t xml:space="preserve">ABCDE-regelen, </w:t>
      </w:r>
      <w:proofErr w:type="spellStart"/>
      <w:r>
        <w:t>dermatoskopi</w:t>
      </w:r>
      <w:proofErr w:type="spellEnd"/>
      <w:r>
        <w:t>, oppfølgning av risikopasienter</w:t>
      </w:r>
    </w:p>
    <w:p w:rsidR="00912DC8" w:rsidRDefault="00912DC8" w:rsidP="002512DD"/>
    <w:p w:rsidR="00912DC8" w:rsidRDefault="00912DC8" w:rsidP="002512DD">
      <w:r>
        <w:t>1</w:t>
      </w:r>
      <w:r w:rsidR="001B7631">
        <w:t>1</w:t>
      </w:r>
      <w:r>
        <w:t>3</w:t>
      </w:r>
      <w:r w:rsidR="005D688E">
        <w:t>5</w:t>
      </w:r>
      <w:r>
        <w:t>-1</w:t>
      </w:r>
      <w:r w:rsidR="001B7631">
        <w:t>2</w:t>
      </w:r>
      <w:r w:rsidR="00836C8A">
        <w:t>0</w:t>
      </w:r>
      <w:r w:rsidR="001B7631">
        <w:t>0</w:t>
      </w:r>
      <w:r>
        <w:tab/>
        <w:t>Euromelanoma og screening, Rocher</w:t>
      </w:r>
    </w:p>
    <w:p w:rsidR="00912DC8" w:rsidRDefault="00912DC8" w:rsidP="002512DD"/>
    <w:p w:rsidR="00912DC8" w:rsidRDefault="00912DC8" w:rsidP="002512DD">
      <w:r>
        <w:t>1200-1300</w:t>
      </w:r>
      <w:r>
        <w:tab/>
      </w:r>
      <w:proofErr w:type="spellStart"/>
      <w:r>
        <w:t>Lunch</w:t>
      </w:r>
      <w:proofErr w:type="spellEnd"/>
    </w:p>
    <w:p w:rsidR="00912DC8" w:rsidRDefault="00912DC8" w:rsidP="002512DD"/>
    <w:p w:rsidR="002512DD" w:rsidRDefault="00912DC8" w:rsidP="002512DD">
      <w:r>
        <w:t>1300-134</w:t>
      </w:r>
      <w:r w:rsidR="00BA1CA8">
        <w:t>0</w:t>
      </w:r>
      <w:r>
        <w:tab/>
      </w:r>
      <w:r w:rsidR="002512DD">
        <w:t>Primær behandling</w:t>
      </w:r>
      <w:r w:rsidR="005D688E">
        <w:t>,</w:t>
      </w:r>
      <w:r>
        <w:t xml:space="preserve"> </w:t>
      </w:r>
      <w:r w:rsidR="002512DD">
        <w:t>pakkeforløp</w:t>
      </w:r>
      <w:r>
        <w:t xml:space="preserve">, </w:t>
      </w:r>
      <w:r w:rsidR="005D688E">
        <w:t xml:space="preserve">standard oppfølgning, </w:t>
      </w:r>
      <w:r>
        <w:t>Svendsen</w:t>
      </w:r>
    </w:p>
    <w:p w:rsidR="00912DC8" w:rsidRDefault="00912DC8" w:rsidP="002512DD"/>
    <w:p w:rsidR="00912DC8" w:rsidRDefault="00912DC8" w:rsidP="002512DD">
      <w:r>
        <w:t>134</w:t>
      </w:r>
      <w:r w:rsidR="00BA1CA8">
        <w:t>0</w:t>
      </w:r>
      <w:r>
        <w:t>-</w:t>
      </w:r>
      <w:r w:rsidR="00BA1CA8">
        <w:t>1355</w:t>
      </w:r>
      <w:r>
        <w:tab/>
      </w:r>
      <w:proofErr w:type="spellStart"/>
      <w:r>
        <w:t>Kaffi</w:t>
      </w:r>
      <w:proofErr w:type="spellEnd"/>
    </w:p>
    <w:p w:rsidR="00BA1CA8" w:rsidRDefault="00BA1CA8" w:rsidP="002512DD"/>
    <w:p w:rsidR="00BA1CA8" w:rsidRDefault="00BA1CA8" w:rsidP="002512DD">
      <w:r>
        <w:t>1355-14</w:t>
      </w:r>
      <w:r w:rsidR="00836C8A">
        <w:t>25</w:t>
      </w:r>
      <w:r>
        <w:tab/>
        <w:t>Lymfeknutekirurgi, Fjøsne</w:t>
      </w:r>
    </w:p>
    <w:p w:rsidR="00BA1CA8" w:rsidRDefault="00BA1CA8" w:rsidP="002512DD">
      <w:r>
        <w:tab/>
      </w:r>
      <w:r>
        <w:tab/>
        <w:t xml:space="preserve">Vaktpostprosedyre og </w:t>
      </w:r>
      <w:proofErr w:type="spellStart"/>
      <w:r>
        <w:t>lymfeknutetoilette</w:t>
      </w:r>
      <w:proofErr w:type="spellEnd"/>
      <w:r>
        <w:t>. Indikasjon og metode.</w:t>
      </w:r>
    </w:p>
    <w:p w:rsidR="00BA1CA8" w:rsidRDefault="00BA1CA8" w:rsidP="002512DD"/>
    <w:p w:rsidR="00BA1CA8" w:rsidRDefault="00BA1CA8" w:rsidP="002512DD">
      <w:r>
        <w:t>14</w:t>
      </w:r>
      <w:r w:rsidR="00836C8A">
        <w:t>25</w:t>
      </w:r>
      <w:r>
        <w:t>-</w:t>
      </w:r>
      <w:r w:rsidR="00836C8A">
        <w:t>1455</w:t>
      </w:r>
      <w:r>
        <w:tab/>
        <w:t>Kirurgi ved metastatisk sykdom, Gullestad</w:t>
      </w:r>
    </w:p>
    <w:p w:rsidR="00BA1CA8" w:rsidRDefault="00BA1CA8" w:rsidP="002512DD">
      <w:r>
        <w:tab/>
      </w:r>
      <w:r>
        <w:tab/>
        <w:t>Metastasekirurgi, behandlingsmuligheter ved hudmetastaser.</w:t>
      </w:r>
    </w:p>
    <w:p w:rsidR="002512DD" w:rsidRDefault="002512DD" w:rsidP="002512DD"/>
    <w:p w:rsidR="00836C8A" w:rsidRDefault="00836C8A" w:rsidP="002512DD">
      <w:r>
        <w:t>1455</w:t>
      </w:r>
      <w:r w:rsidR="00BA1CA8">
        <w:t>-15</w:t>
      </w:r>
      <w:r>
        <w:t>30</w:t>
      </w:r>
      <w:r w:rsidR="00BA1CA8">
        <w:tab/>
      </w:r>
      <w:r>
        <w:t>Onkologisk behandling ved føflekkreft med spredning, Straume</w:t>
      </w:r>
    </w:p>
    <w:p w:rsidR="00BA1CA8" w:rsidRDefault="00836C8A" w:rsidP="002512DD">
      <w:r>
        <w:tab/>
      </w:r>
      <w:r>
        <w:tab/>
        <w:t xml:space="preserve">Fra DTIC til </w:t>
      </w:r>
      <w:proofErr w:type="spellStart"/>
      <w:r>
        <w:t>hemmere</w:t>
      </w:r>
      <w:proofErr w:type="spellEnd"/>
      <w:r>
        <w:t xml:space="preserve"> av «</w:t>
      </w:r>
      <w:proofErr w:type="spellStart"/>
      <w:r>
        <w:t>Programmed</w:t>
      </w:r>
      <w:proofErr w:type="spellEnd"/>
      <w:r>
        <w:t xml:space="preserve"> Death-1».</w:t>
      </w:r>
      <w:r w:rsidR="00BA1CA8">
        <w:tab/>
      </w:r>
    </w:p>
    <w:p w:rsidR="002512DD" w:rsidRDefault="00BA1CA8" w:rsidP="002512DD">
      <w:r>
        <w:tab/>
      </w:r>
      <w:r>
        <w:tab/>
      </w:r>
    </w:p>
    <w:p w:rsidR="002512DD" w:rsidRDefault="00836C8A" w:rsidP="002512DD">
      <w:r>
        <w:t>1530-1545</w:t>
      </w:r>
      <w:r>
        <w:tab/>
      </w:r>
      <w:proofErr w:type="spellStart"/>
      <w:r>
        <w:t>Kaffi</w:t>
      </w:r>
      <w:proofErr w:type="spellEnd"/>
    </w:p>
    <w:p w:rsidR="00836C8A" w:rsidRDefault="00836C8A" w:rsidP="002512DD"/>
    <w:p w:rsidR="002512DD" w:rsidRDefault="00836C8A" w:rsidP="00836C8A">
      <w:r>
        <w:t>1545-1645</w:t>
      </w:r>
      <w:r>
        <w:tab/>
      </w:r>
      <w:r w:rsidR="002512DD">
        <w:t xml:space="preserve">Paneldiskusjon med </w:t>
      </w:r>
      <w:proofErr w:type="spellStart"/>
      <w:r w:rsidR="002512DD">
        <w:t>Kahoot</w:t>
      </w:r>
      <w:proofErr w:type="spellEnd"/>
    </w:p>
    <w:p w:rsidR="00DF0A78" w:rsidRDefault="00DF0A78" w:rsidP="00836C8A"/>
    <w:p w:rsidR="00DF0A78" w:rsidRDefault="00DF0A78" w:rsidP="00836C8A">
      <w:r>
        <w:t>1645-1700</w:t>
      </w:r>
      <w:r>
        <w:tab/>
        <w:t>Oppsummering</w:t>
      </w:r>
    </w:p>
    <w:bookmarkEnd w:id="0"/>
    <w:p w:rsidR="002512DD" w:rsidRDefault="002512DD" w:rsidP="002512DD"/>
    <w:p w:rsidR="002512DD" w:rsidRDefault="002512DD" w:rsidP="002512DD"/>
    <w:p w:rsidR="002512DD" w:rsidRDefault="002512DD" w:rsidP="002512DD"/>
    <w:p w:rsidR="002512DD" w:rsidRPr="002512DD" w:rsidRDefault="002512DD" w:rsidP="002512DD"/>
    <w:sectPr w:rsidR="002512DD" w:rsidRPr="00251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DD"/>
    <w:rsid w:val="001B7631"/>
    <w:rsid w:val="001C688B"/>
    <w:rsid w:val="00221355"/>
    <w:rsid w:val="002512DD"/>
    <w:rsid w:val="002D59B4"/>
    <w:rsid w:val="00381C5B"/>
    <w:rsid w:val="003E176F"/>
    <w:rsid w:val="0049084F"/>
    <w:rsid w:val="00574978"/>
    <w:rsid w:val="00592CE7"/>
    <w:rsid w:val="005A1D46"/>
    <w:rsid w:val="005D688E"/>
    <w:rsid w:val="005E50CB"/>
    <w:rsid w:val="00686BDD"/>
    <w:rsid w:val="00836C8A"/>
    <w:rsid w:val="00860CA3"/>
    <w:rsid w:val="00912DC8"/>
    <w:rsid w:val="00982D2B"/>
    <w:rsid w:val="009A7C69"/>
    <w:rsid w:val="00A335B4"/>
    <w:rsid w:val="00A44447"/>
    <w:rsid w:val="00BA1CA8"/>
    <w:rsid w:val="00BE2C63"/>
    <w:rsid w:val="00D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51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51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251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51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159896E5</Template>
  <TotalTime>0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Oddbjørn Straume</dc:creator>
  <cp:lastModifiedBy>Henrik Løvendahl Svendsen</cp:lastModifiedBy>
  <cp:revision>3</cp:revision>
  <cp:lastPrinted>2015-04-28T14:41:00Z</cp:lastPrinted>
  <dcterms:created xsi:type="dcterms:W3CDTF">2015-04-28T14:45:00Z</dcterms:created>
  <dcterms:modified xsi:type="dcterms:W3CDTF">2015-05-04T08:19:00Z</dcterms:modified>
</cp:coreProperties>
</file>